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99C7B8F" w:rsidR="003B2C3D" w:rsidRDefault="00D73FBF">
      <w:pPr>
        <w:tabs>
          <w:tab w:val="left" w:pos="709"/>
        </w:tabs>
        <w:spacing w:after="180"/>
      </w:pPr>
      <w:r>
        <w:rPr>
          <w:rFonts w:ascii="標楷體" w:eastAsia="標楷體" w:hAnsi="標楷體" w:cs="標楷體"/>
          <w:b/>
          <w:sz w:val="28"/>
          <w:szCs w:val="28"/>
        </w:rPr>
        <w:t>金門縣烈嶼鄉上岐國民小學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110</w:t>
      </w:r>
      <w:r>
        <w:rPr>
          <w:rFonts w:ascii="標楷體" w:eastAsia="標楷體" w:hAnsi="標楷體" w:cs="標楷體"/>
          <w:b/>
          <w:sz w:val="28"/>
          <w:szCs w:val="28"/>
        </w:rPr>
        <w:t>學年度</w:t>
      </w:r>
      <w:r w:rsidR="00223893">
        <w:rPr>
          <w:rFonts w:ascii="標楷體" w:eastAsia="標楷體" w:hAnsi="標楷體" w:hint="eastAsia"/>
          <w:b/>
          <w:sz w:val="28"/>
        </w:rPr>
        <w:t>第</w:t>
      </w:r>
      <w:r w:rsidR="00223893">
        <w:rPr>
          <w:rFonts w:ascii="標楷體" w:eastAsia="標楷體" w:hAnsi="標楷體" w:hint="eastAsia"/>
          <w:b/>
          <w:sz w:val="28"/>
          <w:u w:val="single"/>
        </w:rPr>
        <w:t>一</w:t>
      </w:r>
      <w:r w:rsidR="00223893" w:rsidRPr="00DE011C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二</w:t>
      </w:r>
      <w:r>
        <w:rPr>
          <w:rFonts w:ascii="標楷體" w:eastAsia="標楷體" w:hAnsi="標楷體" w:cs="標楷體"/>
          <w:b/>
          <w:sz w:val="28"/>
          <w:szCs w:val="28"/>
        </w:rPr>
        <w:t>年級校訂課程—</w:t>
      </w:r>
      <w:sdt>
        <w:sdtPr>
          <w:tag w:val="goog_rdk_0"/>
          <w:id w:val="851775215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  <w:u w:val="single"/>
            </w:rPr>
            <w:t xml:space="preserve"> 多元文化    </w:t>
          </w:r>
        </w:sdtContent>
      </w:sdt>
      <w:r>
        <w:rPr>
          <w:rFonts w:ascii="標楷體" w:eastAsia="標楷體" w:hAnsi="標楷體" w:cs="標楷體"/>
          <w:b/>
          <w:sz w:val="28"/>
          <w:szCs w:val="28"/>
        </w:rPr>
        <w:t>課程計畫   設計者：</w:t>
      </w:r>
      <w:r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8E1456">
        <w:rPr>
          <w:rFonts w:ascii="標楷體" w:eastAsia="標楷體" w:hAnsi="標楷體" w:cs="標楷體" w:hint="eastAsia"/>
          <w:sz w:val="28"/>
          <w:szCs w:val="28"/>
          <w:u w:val="single"/>
        </w:rPr>
        <w:t>陳綺棻</w:t>
      </w:r>
      <w:r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</w:p>
    <w:p w14:paraId="00000002" w14:textId="77777777" w:rsidR="003B2C3D" w:rsidRDefault="00030B8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sdt>
        <w:sdtPr>
          <w:tag w:val="goog_rdk_1"/>
          <w:id w:val="921768913"/>
        </w:sdtPr>
        <w:sdtEndPr/>
        <w:sdtContent>
          <w:r w:rsidR="00D73FBF" w:rsidRPr="00F27370">
            <w:rPr>
              <w:rFonts w:ascii="標楷體" w:eastAsia="標楷體" w:hAnsi="標楷體" w:cs="Gungsuh"/>
              <w:color w:val="000000"/>
              <w:sz w:val="28"/>
              <w:szCs w:val="28"/>
            </w:rPr>
            <w:t>課程類別：</w:t>
          </w:r>
        </w:sdtContent>
      </w:sdt>
    </w:p>
    <w:p w14:paraId="00000003" w14:textId="77777777" w:rsidR="003B2C3D" w:rsidRDefault="00D73FBF">
      <w:pPr>
        <w:pBdr>
          <w:top w:val="nil"/>
          <w:left w:val="nil"/>
          <w:bottom w:val="nil"/>
          <w:right w:val="nil"/>
          <w:between w:val="nil"/>
        </w:pBdr>
        <w:ind w:left="1800"/>
        <w:jc w:val="both"/>
        <w:rPr>
          <w:color w:val="000000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█統整性主題/專題/議題探究課程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>□ 社團活動與技藝課程</w:t>
      </w:r>
    </w:p>
    <w:p w14:paraId="00000004" w14:textId="6EAB050D" w:rsidR="003B2C3D" w:rsidRPr="00223893" w:rsidRDefault="00D73FBF">
      <w:pPr>
        <w:pBdr>
          <w:top w:val="nil"/>
          <w:left w:val="nil"/>
          <w:bottom w:val="nil"/>
          <w:right w:val="nil"/>
          <w:between w:val="nil"/>
        </w:pBdr>
        <w:ind w:left="1800"/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□其他類課程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 xml:space="preserve">　　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 xml:space="preserve">   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 xml:space="preserve">　　</w:t>
      </w:r>
      <w:r w:rsidR="0045168A">
        <w:rPr>
          <w:rFonts w:ascii="標楷體" w:eastAsia="標楷體" w:hAnsi="標楷體" w:cs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標楷體"/>
          <w:color w:val="000000"/>
          <w:sz w:val="28"/>
          <w:szCs w:val="28"/>
        </w:rPr>
        <w:t>□ 特殊需求領域課程</w:t>
      </w:r>
    </w:p>
    <w:p w14:paraId="00000005" w14:textId="77777777" w:rsidR="003B2C3D" w:rsidRPr="00223893" w:rsidRDefault="00030B8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80"/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2"/>
          <w:id w:val="-1750254846"/>
        </w:sdtPr>
        <w:sdtEndPr/>
        <w:sdtContent>
          <w:r w:rsidR="00D73FBF" w:rsidRPr="00223893">
            <w:rPr>
              <w:rFonts w:ascii="標楷體" w:eastAsia="標楷體" w:hAnsi="標楷體" w:cs="標楷體"/>
              <w:color w:val="000000"/>
              <w:sz w:val="28"/>
              <w:szCs w:val="28"/>
            </w:rPr>
            <w:t>學習節數：每週</w:t>
          </w:r>
        </w:sdtContent>
      </w:sdt>
      <w:r w:rsidR="00D73FBF" w:rsidRPr="00223893">
        <w:rPr>
          <w:rFonts w:ascii="標楷體" w:eastAsia="標楷體" w:hAnsi="標楷體" w:cs="標楷體"/>
          <w:color w:val="000000"/>
          <w:sz w:val="28"/>
          <w:szCs w:val="28"/>
        </w:rPr>
        <w:t>2</w:t>
      </w: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3"/>
          <w:id w:val="258717249"/>
        </w:sdtPr>
        <w:sdtEndPr/>
        <w:sdtContent>
          <w:r w:rsidR="00D73FBF" w:rsidRPr="00223893">
            <w:rPr>
              <w:rFonts w:ascii="標楷體" w:eastAsia="標楷體" w:hAnsi="標楷體" w:cs="標楷體"/>
              <w:color w:val="000000"/>
              <w:sz w:val="28"/>
              <w:szCs w:val="28"/>
            </w:rPr>
            <w:t>節，實施</w:t>
          </w:r>
        </w:sdtContent>
      </w:sdt>
      <w:r w:rsidR="00D73FBF" w:rsidRPr="00223893">
        <w:rPr>
          <w:rFonts w:ascii="標楷體" w:eastAsia="標楷體" w:hAnsi="標楷體" w:cs="標楷體"/>
          <w:color w:val="000000"/>
          <w:sz w:val="28"/>
          <w:szCs w:val="28"/>
        </w:rPr>
        <w:t xml:space="preserve"> 21 </w:t>
      </w: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4"/>
          <w:id w:val="1017111413"/>
        </w:sdtPr>
        <w:sdtEndPr/>
        <w:sdtContent>
          <w:r w:rsidR="00D73FBF" w:rsidRPr="00223893">
            <w:rPr>
              <w:rFonts w:ascii="標楷體" w:eastAsia="標楷體" w:hAnsi="標楷體" w:cs="標楷體"/>
              <w:color w:val="000000"/>
              <w:sz w:val="28"/>
              <w:szCs w:val="28"/>
            </w:rPr>
            <w:t>週，共</w:t>
          </w:r>
        </w:sdtContent>
      </w:sdt>
      <w:r w:rsidR="00D73FBF" w:rsidRPr="00223893">
        <w:rPr>
          <w:rFonts w:ascii="標楷體" w:eastAsia="標楷體" w:hAnsi="標楷體" w:cs="標楷體"/>
          <w:color w:val="000000"/>
          <w:sz w:val="28"/>
          <w:szCs w:val="28"/>
        </w:rPr>
        <w:t xml:space="preserve">  42 </w:t>
      </w: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5"/>
          <w:id w:val="1724095396"/>
        </w:sdtPr>
        <w:sdtEndPr/>
        <w:sdtContent>
          <w:r w:rsidR="00D73FBF" w:rsidRPr="00223893">
            <w:rPr>
              <w:rFonts w:ascii="標楷體" w:eastAsia="標楷體" w:hAnsi="標楷體" w:cs="標楷體"/>
              <w:color w:val="000000"/>
              <w:sz w:val="28"/>
              <w:szCs w:val="28"/>
            </w:rPr>
            <w:t>節。</w:t>
          </w:r>
        </w:sdtContent>
      </w:sdt>
    </w:p>
    <w:bookmarkStart w:id="0" w:name="_heading=h.gjdgxs" w:colFirst="0" w:colLast="0"/>
    <w:bookmarkEnd w:id="0"/>
    <w:p w14:paraId="31C2BEFA" w14:textId="583A40C5" w:rsidR="00266A72" w:rsidRPr="00F27370" w:rsidRDefault="00030B82" w:rsidP="00266A7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Gungsuh"/>
          <w:color w:val="000000"/>
          <w:sz w:val="28"/>
          <w:szCs w:val="28"/>
        </w:rPr>
      </w:pPr>
      <w:sdt>
        <w:sdtPr>
          <w:tag w:val="goog_rdk_6"/>
          <w:id w:val="1327936744"/>
        </w:sdtPr>
        <w:sdtEndPr>
          <w:rPr>
            <w:rFonts w:ascii="標楷體" w:eastAsia="標楷體" w:hAnsi="標楷體"/>
          </w:rPr>
        </w:sdtEndPr>
        <w:sdtContent>
          <w:r w:rsidR="00266A72" w:rsidRPr="00F27370">
            <w:rPr>
              <w:rFonts w:ascii="標楷體" w:eastAsia="標楷體" w:hAnsi="標楷體" w:cs="Gungsuh" w:hint="eastAsia"/>
              <w:color w:val="000000"/>
              <w:sz w:val="28"/>
              <w:szCs w:val="28"/>
            </w:rPr>
            <w:t>本學期學習目標</w:t>
          </w:r>
        </w:sdtContent>
      </w:sdt>
    </w:p>
    <w:p w14:paraId="0A7B111C" w14:textId="18ADBA2B" w:rsidR="00266A72" w:rsidRPr="00F27370" w:rsidRDefault="00266A72" w:rsidP="00F27370">
      <w:pPr>
        <w:pBdr>
          <w:top w:val="nil"/>
          <w:left w:val="nil"/>
          <w:bottom w:val="nil"/>
          <w:right w:val="nil"/>
          <w:between w:val="nil"/>
        </w:pBdr>
        <w:ind w:left="425"/>
        <w:jc w:val="both"/>
        <w:rPr>
          <w:rFonts w:ascii="標楷體" w:eastAsia="標楷體" w:hAnsi="標楷體" w:cs="Gungsuh"/>
          <w:color w:val="000000"/>
          <w:sz w:val="28"/>
          <w:szCs w:val="28"/>
        </w:rPr>
      </w:pPr>
      <w:r w:rsidRPr="00266A72">
        <w:rPr>
          <w:rFonts w:ascii="Gungsuh" w:eastAsia="Gungsuh" w:hAnsi="Gungsuh" w:cs="Gungsuh" w:hint="eastAsia"/>
          <w:color w:val="000000"/>
          <w:sz w:val="28"/>
          <w:szCs w:val="28"/>
        </w:rPr>
        <w:t xml:space="preserve">  </w:t>
      </w:r>
      <w:r w:rsidR="00F27370">
        <w:rPr>
          <w:rFonts w:asciiTheme="minorEastAsia" w:hAnsiTheme="minorEastAsia" w:cs="Gungsuh" w:hint="eastAsia"/>
          <w:color w:val="000000"/>
          <w:sz w:val="28"/>
          <w:szCs w:val="28"/>
        </w:rPr>
        <w:t xml:space="preserve"> </w:t>
      </w:r>
      <w:r w:rsidR="00F27370" w:rsidRPr="00F27370">
        <w:rPr>
          <w:rFonts w:ascii="標楷體" w:eastAsia="標楷體" w:hAnsi="標楷體" w:cs="Gungsuh" w:hint="eastAsia"/>
          <w:color w:val="000000"/>
          <w:sz w:val="28"/>
          <w:szCs w:val="28"/>
        </w:rPr>
        <w:t xml:space="preserve"> </w:t>
      </w:r>
      <w:r w:rsidR="00F27370" w:rsidRPr="00F27370">
        <w:rPr>
          <w:rFonts w:ascii="標楷體" w:eastAsia="標楷體" w:hAnsi="標楷體" w:cs="新細明體" w:hint="eastAsia"/>
          <w:color w:val="000000"/>
          <w:sz w:val="28"/>
          <w:szCs w:val="28"/>
        </w:rPr>
        <w:t>1</w:t>
      </w:r>
      <w:r w:rsidR="00F27370" w:rsidRPr="00F27370">
        <w:rPr>
          <w:rFonts w:ascii="標楷體" w:eastAsia="標楷體" w:hAnsi="標楷體" w:cs="新細明體"/>
          <w:color w:val="000000"/>
          <w:sz w:val="28"/>
          <w:szCs w:val="28"/>
        </w:rPr>
        <w:t>.</w:t>
      </w:r>
      <w:r w:rsidRPr="00F27370">
        <w:rPr>
          <w:rFonts w:ascii="標楷體" w:eastAsia="標楷體" w:hAnsi="標楷體" w:cs="Gungsuh" w:hint="eastAsia"/>
          <w:color w:val="000000"/>
          <w:sz w:val="28"/>
          <w:szCs w:val="28"/>
        </w:rPr>
        <w:t>能了解各種節慶的由來及風俗習慣。</w:t>
      </w:r>
    </w:p>
    <w:p w14:paraId="2E4C1B7E" w14:textId="4D3EE1EA" w:rsidR="00266A72" w:rsidRPr="00F27370" w:rsidRDefault="00223893" w:rsidP="00266A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Gungsuh"/>
          <w:color w:val="000000"/>
          <w:sz w:val="28"/>
          <w:szCs w:val="28"/>
        </w:rPr>
      </w:pPr>
      <w:r>
        <w:rPr>
          <w:rFonts w:ascii="標楷體" w:eastAsia="標楷體" w:hAnsi="標楷體" w:cs="Gungsuh" w:hint="eastAsia"/>
          <w:color w:val="000000"/>
          <w:sz w:val="28"/>
          <w:szCs w:val="28"/>
        </w:rPr>
        <w:t xml:space="preserve">      </w:t>
      </w:r>
      <w:r w:rsidR="00F27370" w:rsidRPr="00F27370">
        <w:rPr>
          <w:rFonts w:ascii="標楷體" w:eastAsia="標楷體" w:hAnsi="標楷體" w:cs="Gungsuh"/>
          <w:color w:val="000000"/>
          <w:sz w:val="28"/>
          <w:szCs w:val="28"/>
        </w:rPr>
        <w:t>2.</w:t>
      </w:r>
      <w:r w:rsidR="00266A72" w:rsidRPr="00F27370">
        <w:rPr>
          <w:rFonts w:ascii="標楷體" w:eastAsia="標楷體" w:hAnsi="標楷體" w:cs="Gungsuh" w:hint="eastAsia"/>
          <w:color w:val="000000"/>
          <w:sz w:val="28"/>
          <w:szCs w:val="28"/>
        </w:rPr>
        <w:t>能欣賞周遭不同族群與文化內涵的異同，學習與體驗多元文化特色。</w:t>
      </w:r>
    </w:p>
    <w:p w14:paraId="38C76CB8" w14:textId="3AA7711B" w:rsidR="00266A72" w:rsidRPr="00F27370" w:rsidRDefault="00223893" w:rsidP="00266A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Gungsuh"/>
          <w:color w:val="000000"/>
          <w:sz w:val="28"/>
          <w:szCs w:val="28"/>
        </w:rPr>
      </w:pPr>
      <w:r>
        <w:rPr>
          <w:rFonts w:ascii="標楷體" w:eastAsia="標楷體" w:hAnsi="標楷體" w:cs="Gungsuh" w:hint="eastAsia"/>
          <w:color w:val="000000"/>
          <w:sz w:val="28"/>
          <w:szCs w:val="28"/>
        </w:rPr>
        <w:t xml:space="preserve">      </w:t>
      </w:r>
      <w:r w:rsidR="00F27370" w:rsidRPr="00F27370">
        <w:rPr>
          <w:rFonts w:ascii="標楷體" w:eastAsia="標楷體" w:hAnsi="標楷體" w:cs="Gungsuh"/>
          <w:color w:val="000000"/>
          <w:sz w:val="28"/>
          <w:szCs w:val="28"/>
        </w:rPr>
        <w:t>3.</w:t>
      </w:r>
      <w:r w:rsidR="00266A72" w:rsidRPr="00F27370">
        <w:rPr>
          <w:rFonts w:ascii="標楷體" w:eastAsia="標楷體" w:hAnsi="標楷體" w:cs="Gungsuh" w:hint="eastAsia"/>
          <w:color w:val="000000"/>
          <w:sz w:val="28"/>
          <w:szCs w:val="28"/>
        </w:rPr>
        <w:t>能由故事中理解、孰悉文字的構造。</w:t>
      </w:r>
    </w:p>
    <w:p w14:paraId="0000000B" w14:textId="4DD397C3" w:rsidR="003B2C3D" w:rsidRPr="00F27370" w:rsidRDefault="00030B82" w:rsidP="00266A7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/>
          <w:color w:val="000000"/>
          <w:sz w:val="28"/>
          <w:szCs w:val="28"/>
        </w:rPr>
      </w:pPr>
      <w:sdt>
        <w:sdtPr>
          <w:tag w:val="goog_rdk_8"/>
          <w:id w:val="-1154983407"/>
        </w:sdtPr>
        <w:sdtEndPr>
          <w:rPr>
            <w:rFonts w:ascii="標楷體" w:eastAsia="標楷體" w:hAnsi="標楷體"/>
          </w:rPr>
        </w:sdtEndPr>
        <w:sdtContent>
          <w:r w:rsidR="00D73FBF" w:rsidRPr="00F27370">
            <w:rPr>
              <w:rFonts w:ascii="標楷體" w:eastAsia="標楷體" w:hAnsi="標楷體" w:cs="Gungsuh"/>
              <w:color w:val="000000"/>
              <w:sz w:val="28"/>
              <w:szCs w:val="28"/>
            </w:rPr>
            <w:t>核心素養</w:t>
          </w:r>
        </w:sdtContent>
      </w:sdt>
    </w:p>
    <w:tbl>
      <w:tblPr>
        <w:tblStyle w:val="af3"/>
        <w:tblW w:w="14116" w:type="dxa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9"/>
        <w:gridCol w:w="10597"/>
      </w:tblGrid>
      <w:tr w:rsidR="00223893" w14:paraId="3826B1F7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6FA89E65" w14:textId="77777777" w:rsidR="00223893" w:rsidRDefault="00223893" w:rsidP="00223893">
            <w:pPr>
              <w:pStyle w:val="aa"/>
              <w:ind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</w:rPr>
              <w:t>總綱核心素養</w:t>
            </w:r>
          </w:p>
          <w:p w14:paraId="0000000C" w14:textId="32D17FC1" w:rsidR="00223893" w:rsidRDefault="00223893" w:rsidP="00223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7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000000D" w14:textId="7CB982E2" w:rsidR="00223893" w:rsidRDefault="00223893" w:rsidP="002238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DE011C">
              <w:rPr>
                <w:rFonts w:eastAsia="標楷體" w:hint="eastAsia"/>
                <w:b/>
                <w:color w:val="auto"/>
              </w:rPr>
              <w:t>領綱核心素養</w:t>
            </w:r>
            <w:r w:rsidRPr="003A3457">
              <w:rPr>
                <w:rFonts w:eastAsia="標楷體" w:hint="eastAsia"/>
                <w:b/>
                <w:color w:val="auto"/>
              </w:rPr>
              <w:t>具體內涵</w:t>
            </w:r>
          </w:p>
        </w:tc>
      </w:tr>
      <w:tr w:rsidR="003B2C3D" w14:paraId="3F86319D" w14:textId="77777777">
        <w:trPr>
          <w:trHeight w:val="360"/>
        </w:trPr>
        <w:tc>
          <w:tcPr>
            <w:tcW w:w="3519" w:type="dxa"/>
            <w:vMerge/>
            <w:shd w:val="clear" w:color="auto" w:fill="auto"/>
            <w:vAlign w:val="center"/>
          </w:tcPr>
          <w:p w14:paraId="0000000E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</w:rPr>
            </w:pPr>
          </w:p>
        </w:tc>
        <w:tc>
          <w:tcPr>
            <w:tcW w:w="10597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000000F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</w:rPr>
            </w:pPr>
          </w:p>
        </w:tc>
      </w:tr>
      <w:tr w:rsidR="003B2C3D" w14:paraId="4A9D2760" w14:textId="77777777">
        <w:tc>
          <w:tcPr>
            <w:tcW w:w="3519" w:type="dxa"/>
            <w:shd w:val="clear" w:color="auto" w:fill="auto"/>
          </w:tcPr>
          <w:p w14:paraId="00000010" w14:textId="3F5F5787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■</w:t>
            </w:r>
            <w:r w:rsidR="00D73FBF">
              <w:rPr>
                <w:rFonts w:ascii="標楷體" w:eastAsia="標楷體" w:hAnsi="標楷體" w:cs="標楷體"/>
              </w:rPr>
              <w:t>A1身心素質與自我精進</w:t>
            </w:r>
          </w:p>
          <w:p w14:paraId="00000011" w14:textId="050EA8FD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 w:rsidR="00D73FBF">
              <w:rPr>
                <w:rFonts w:ascii="標楷體" w:eastAsia="標楷體" w:hAnsi="標楷體" w:cs="標楷體"/>
              </w:rPr>
              <w:t>A2系統思考與解決問題</w:t>
            </w:r>
          </w:p>
          <w:p w14:paraId="00000012" w14:textId="1E759BCC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 w:rsidR="00D73FBF">
              <w:rPr>
                <w:rFonts w:ascii="標楷體" w:eastAsia="標楷體" w:hAnsi="標楷體" w:cs="標楷體"/>
              </w:rPr>
              <w:t>A3規劃執行與創新應變</w:t>
            </w:r>
          </w:p>
          <w:p w14:paraId="00000013" w14:textId="6EE4EFE4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■</w:t>
            </w:r>
            <w:r w:rsidR="00D73FBF">
              <w:rPr>
                <w:rFonts w:ascii="標楷體" w:eastAsia="標楷體" w:hAnsi="標楷體" w:cs="標楷體"/>
              </w:rPr>
              <w:t>B1符號運用與溝通表達</w:t>
            </w:r>
          </w:p>
          <w:p w14:paraId="00000014" w14:textId="4BF58C99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□</w:t>
            </w:r>
            <w:r w:rsidR="00D73FBF">
              <w:rPr>
                <w:rFonts w:ascii="標楷體" w:eastAsia="標楷體" w:hAnsi="標楷體" w:cs="標楷體"/>
              </w:rPr>
              <w:t>B2科技資訊與媒體素養</w:t>
            </w:r>
          </w:p>
          <w:p w14:paraId="00000015" w14:textId="5EC5F8B1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■</w:t>
            </w:r>
            <w:r w:rsidR="00D73FBF">
              <w:rPr>
                <w:rFonts w:ascii="標楷體" w:eastAsia="標楷體" w:hAnsi="標楷體" w:cs="標楷體"/>
              </w:rPr>
              <w:t>B3藝術涵養與美感素養</w:t>
            </w:r>
          </w:p>
          <w:p w14:paraId="00000016" w14:textId="6C865376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■</w:t>
            </w:r>
            <w:r w:rsidR="00D73FBF">
              <w:rPr>
                <w:rFonts w:ascii="標楷體" w:eastAsia="標楷體" w:hAnsi="標楷體" w:cs="標楷體"/>
              </w:rPr>
              <w:t>C1道德實踐與公民意識</w:t>
            </w:r>
          </w:p>
          <w:p w14:paraId="00000017" w14:textId="78965D8D" w:rsidR="003B2C3D" w:rsidRDefault="00185B6D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■</w:t>
            </w:r>
            <w:r w:rsidR="00D73FBF">
              <w:rPr>
                <w:rFonts w:ascii="標楷體" w:eastAsia="標楷體" w:hAnsi="標楷體" w:cs="標楷體"/>
              </w:rPr>
              <w:t>C2人際關係與團隊合作</w:t>
            </w:r>
          </w:p>
          <w:p w14:paraId="00000018" w14:textId="4D0AAF08" w:rsidR="003B2C3D" w:rsidRDefault="00185B6D" w:rsidP="00185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■</w:t>
            </w:r>
            <w:r w:rsidR="00D73FBF">
              <w:rPr>
                <w:rFonts w:ascii="標楷體" w:eastAsia="標楷體" w:hAnsi="標楷體" w:cs="標楷體"/>
              </w:rPr>
              <w:t>C3多元文化與國際理解</w:t>
            </w:r>
          </w:p>
        </w:tc>
        <w:tc>
          <w:tcPr>
            <w:tcW w:w="10597" w:type="dxa"/>
            <w:tcBorders>
              <w:right w:val="single" w:sz="6" w:space="0" w:color="000000"/>
            </w:tcBorders>
            <w:shd w:val="clear" w:color="auto" w:fill="auto"/>
          </w:tcPr>
          <w:p w14:paraId="7766BCD5" w14:textId="77777777" w:rsidR="006F6B8C" w:rsidRPr="006F6B8C" w:rsidRDefault="006F6B8C" w:rsidP="006F6B8C">
            <w:pPr>
              <w:ind w:left="57" w:right="5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F6B8C">
              <w:rPr>
                <w:rFonts w:ascii="標楷體" w:eastAsia="標楷體" w:hAnsi="標楷體" w:cs="標楷體" w:hint="eastAsia"/>
                <w:sz w:val="22"/>
                <w:szCs w:val="22"/>
              </w:rPr>
              <w:t>生活-E-A1</w:t>
            </w:r>
          </w:p>
          <w:p w14:paraId="0000001B" w14:textId="1DA66C31" w:rsidR="003B2C3D" w:rsidRPr="006F6B8C" w:rsidRDefault="006F6B8C" w:rsidP="006F6B8C">
            <w:pPr>
              <w:ind w:left="57" w:right="5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F6B8C">
              <w:rPr>
                <w:rFonts w:ascii="標楷體" w:eastAsia="標楷體" w:hAnsi="標楷體" w:cs="標楷體" w:hint="eastAsia"/>
                <w:sz w:val="22"/>
                <w:szCs w:val="22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  <w:r w:rsidRPr="006F6B8C">
              <w:rPr>
                <w:rFonts w:ascii="標楷體" w:eastAsia="標楷體" w:hAnsi="標楷體" w:cs="標楷體"/>
                <w:sz w:val="22"/>
                <w:szCs w:val="22"/>
              </w:rPr>
              <w:cr/>
            </w:r>
            <w:r w:rsidR="00D73FBF">
              <w:rPr>
                <w:rFonts w:ascii="標楷體" w:eastAsia="標楷體" w:hAnsi="標楷體" w:cs="標楷體"/>
                <w:sz w:val="22"/>
                <w:szCs w:val="22"/>
              </w:rPr>
              <w:t>生活</w:t>
            </w:r>
            <w:r w:rsidR="00D73FBF">
              <w:rPr>
                <w:rFonts w:ascii="標楷體" w:eastAsia="標楷體" w:hAnsi="標楷體" w:cs="標楷體"/>
              </w:rPr>
              <w:t xml:space="preserve">-E-B1 </w:t>
            </w:r>
          </w:p>
          <w:p w14:paraId="0000001C" w14:textId="4A4F6C52" w:rsidR="003B2C3D" w:rsidRDefault="00D73FBF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使用適切且多元的表徵符號，表達自己的想法、與人溝通，並能同理與尊重他人想法。</w:t>
            </w:r>
          </w:p>
          <w:p w14:paraId="6511BD8C" w14:textId="77777777" w:rsidR="00067C47" w:rsidRPr="00067C47" w:rsidRDefault="00067C47" w:rsidP="00067C47">
            <w:pPr>
              <w:ind w:left="57" w:right="57"/>
              <w:rPr>
                <w:rFonts w:ascii="標楷體" w:eastAsia="標楷體" w:hAnsi="標楷體" w:cs="標楷體"/>
              </w:rPr>
            </w:pPr>
            <w:r w:rsidRPr="00067C47">
              <w:rPr>
                <w:rFonts w:ascii="標楷體" w:eastAsia="標楷體" w:hAnsi="標楷體" w:cs="標楷體" w:hint="eastAsia"/>
              </w:rPr>
              <w:t>生活-E-B3</w:t>
            </w:r>
          </w:p>
          <w:p w14:paraId="63FB5AC2" w14:textId="3B6A3D59" w:rsidR="00067C47" w:rsidRDefault="00067C47" w:rsidP="00067C47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067C47">
              <w:rPr>
                <w:rFonts w:ascii="標楷體" w:eastAsia="標楷體" w:hAnsi="標楷體" w:cs="標楷體" w:hint="eastAsia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786C8429" w14:textId="77777777" w:rsidR="00220DF2" w:rsidRPr="00220DF2" w:rsidRDefault="00220DF2" w:rsidP="00220DF2">
            <w:pPr>
              <w:ind w:left="57" w:right="57"/>
              <w:rPr>
                <w:rFonts w:ascii="標楷體" w:eastAsia="標楷體" w:hAnsi="標楷體" w:cs="標楷體"/>
              </w:rPr>
            </w:pPr>
            <w:r w:rsidRPr="00220DF2">
              <w:rPr>
                <w:rFonts w:ascii="標楷體" w:eastAsia="標楷體" w:hAnsi="標楷體" w:cs="標楷體" w:hint="eastAsia"/>
              </w:rPr>
              <w:t>生活-E-C1</w:t>
            </w:r>
          </w:p>
          <w:p w14:paraId="0A5CBBC9" w14:textId="69ACF640" w:rsidR="00220DF2" w:rsidRPr="00220DF2" w:rsidRDefault="00220DF2" w:rsidP="00220DF2">
            <w:pPr>
              <w:ind w:left="57" w:right="57"/>
              <w:rPr>
                <w:rFonts w:ascii="標楷體" w:eastAsia="標楷體" w:hAnsi="標楷體" w:cs="標楷體"/>
              </w:rPr>
            </w:pPr>
            <w:r w:rsidRPr="00220DF2">
              <w:rPr>
                <w:rFonts w:ascii="標楷體" w:eastAsia="標楷體" w:hAnsi="標楷體" w:cs="標楷體" w:hint="eastAsia"/>
              </w:rPr>
              <w:t>覺察自己、他人和環境的關係，體會生活禮儀與團體規範的意義，學習尊重他人、愛護生活</w:t>
            </w:r>
          </w:p>
          <w:p w14:paraId="75C05EB6" w14:textId="2B6FF741" w:rsidR="00220DF2" w:rsidRDefault="00220DF2" w:rsidP="00220DF2">
            <w:pPr>
              <w:ind w:left="57" w:right="57"/>
              <w:rPr>
                <w:rFonts w:ascii="標楷體" w:eastAsia="標楷體" w:hAnsi="標楷體" w:cs="標楷體"/>
              </w:rPr>
            </w:pPr>
            <w:r w:rsidRPr="00220DF2">
              <w:rPr>
                <w:rFonts w:ascii="標楷體" w:eastAsia="標楷體" w:hAnsi="標楷體" w:cs="標楷體" w:hint="eastAsia"/>
              </w:rPr>
              <w:t>環境及關懷生命，並於生活中實踐，</w:t>
            </w:r>
          </w:p>
          <w:p w14:paraId="0000001D" w14:textId="77777777" w:rsidR="003B2C3D" w:rsidRDefault="00D73FBF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生活-E-C3</w:t>
            </w:r>
          </w:p>
          <w:p w14:paraId="01D0F67D" w14:textId="7315BC16" w:rsidR="00067C47" w:rsidRDefault="00D73FBF" w:rsidP="00067C47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欣賞周遭不同族群與文化內涵的異同，體驗與覺察生活中全球關連的現象。</w:t>
            </w:r>
          </w:p>
          <w:p w14:paraId="1F0C9E42" w14:textId="77777777" w:rsidR="00F940F0" w:rsidRPr="00F940F0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國-E-B3</w:t>
            </w:r>
          </w:p>
          <w:p w14:paraId="23DD88D6" w14:textId="2012875A" w:rsidR="00F940F0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運用多重感官感受文藝之美，體驗生活中的美感事物，並發展藝文創作與欣賞的基本素養。</w:t>
            </w:r>
          </w:p>
          <w:p w14:paraId="18EBDB06" w14:textId="77777777" w:rsidR="00F940F0" w:rsidRPr="00F940F0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國-E-C2</w:t>
            </w:r>
          </w:p>
          <w:p w14:paraId="00000022" w14:textId="56576DA2" w:rsidR="003B2C3D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與他人互動時，能適切運用語文能力表達個人想法，理解與包容不同意見，樂於參與學校及社區活動，體會團隊合作的重要性。</w:t>
            </w:r>
          </w:p>
        </w:tc>
      </w:tr>
    </w:tbl>
    <w:p w14:paraId="00000023" w14:textId="77777777" w:rsidR="003B2C3D" w:rsidRDefault="003B2C3D">
      <w:pPr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  <w:sz w:val="28"/>
          <w:szCs w:val="28"/>
        </w:rPr>
      </w:pPr>
    </w:p>
    <w:p w14:paraId="00000024" w14:textId="77777777" w:rsidR="003B2C3D" w:rsidRPr="00F27370" w:rsidRDefault="00030B8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/>
          <w:color w:val="000000"/>
          <w:sz w:val="28"/>
          <w:szCs w:val="28"/>
        </w:rPr>
      </w:pPr>
      <w:sdt>
        <w:sdtPr>
          <w:tag w:val="goog_rdk_13"/>
          <w:id w:val="335045548"/>
        </w:sdtPr>
        <w:sdtEndPr>
          <w:rPr>
            <w:rFonts w:ascii="標楷體" w:eastAsia="標楷體" w:hAnsi="標楷體"/>
          </w:rPr>
        </w:sdtEndPr>
        <w:sdtContent>
          <w:r w:rsidR="00D73FBF" w:rsidRPr="00F27370">
            <w:rPr>
              <w:rFonts w:ascii="標楷體" w:eastAsia="標楷體" w:hAnsi="標楷體" w:cs="Gungsuh"/>
              <w:color w:val="000000"/>
              <w:sz w:val="28"/>
              <w:szCs w:val="28"/>
            </w:rPr>
            <w:t>課程內涵</w:t>
          </w:r>
        </w:sdtContent>
      </w:sdt>
    </w:p>
    <w:p w14:paraId="00000025" w14:textId="77777777" w:rsidR="003B2C3D" w:rsidRDefault="003B2C3D">
      <w:pPr>
        <w:jc w:val="both"/>
        <w:rPr>
          <w:color w:val="000000"/>
          <w:sz w:val="28"/>
          <w:szCs w:val="28"/>
        </w:rPr>
      </w:pPr>
    </w:p>
    <w:tbl>
      <w:tblPr>
        <w:tblStyle w:val="af4"/>
        <w:tblW w:w="14218" w:type="dxa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1"/>
        <w:gridCol w:w="2526"/>
        <w:gridCol w:w="3269"/>
        <w:gridCol w:w="3268"/>
        <w:gridCol w:w="1207"/>
        <w:gridCol w:w="1354"/>
        <w:gridCol w:w="1073"/>
      </w:tblGrid>
      <w:tr w:rsidR="003B2C3D" w14:paraId="02351B3F" w14:textId="77777777" w:rsidTr="00223893">
        <w:trPr>
          <w:trHeight w:val="315"/>
        </w:trPr>
        <w:tc>
          <w:tcPr>
            <w:tcW w:w="1521" w:type="dxa"/>
            <w:vMerge w:val="restart"/>
            <w:shd w:val="clear" w:color="auto" w:fill="auto"/>
            <w:vAlign w:val="center"/>
          </w:tcPr>
          <w:p w14:paraId="00000026" w14:textId="77777777" w:rsidR="003B2C3D" w:rsidRDefault="00D73FBF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2526" w:type="dxa"/>
            <w:vMerge w:val="restart"/>
            <w:shd w:val="clear" w:color="auto" w:fill="auto"/>
            <w:vAlign w:val="center"/>
          </w:tcPr>
          <w:p w14:paraId="00000027" w14:textId="16871EDA" w:rsidR="003B2C3D" w:rsidRDefault="00223893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 w:rsidRPr="0022389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</w:t>
            </w: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題名稱及實施方式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14:paraId="00000028" w14:textId="77777777" w:rsidR="003B2C3D" w:rsidRDefault="00D73FBF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14:paraId="0000002A" w14:textId="77777777" w:rsidR="003B2C3D" w:rsidRDefault="00D73FBF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</w:t>
            </w:r>
          </w:p>
          <w:p w14:paraId="0000002B" w14:textId="77777777" w:rsidR="003B2C3D" w:rsidRDefault="00D73FBF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方式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14:paraId="7E19906E" w14:textId="77777777" w:rsidR="00223893" w:rsidRPr="003A3457" w:rsidRDefault="00223893" w:rsidP="0022389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943AE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>融入</w:t>
            </w:r>
          </w:p>
          <w:p w14:paraId="0000002D" w14:textId="35C6BBFB" w:rsidR="003B2C3D" w:rsidRDefault="00223893" w:rsidP="00223893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 w:rsidRPr="003A3457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0000002E" w14:textId="77777777" w:rsidR="003B2C3D" w:rsidRDefault="00D73FBF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備註</w:t>
            </w:r>
          </w:p>
        </w:tc>
      </w:tr>
      <w:tr w:rsidR="003B2C3D" w14:paraId="4A62E2A7" w14:textId="77777777" w:rsidTr="00223893">
        <w:trPr>
          <w:trHeight w:val="315"/>
        </w:trPr>
        <w:tc>
          <w:tcPr>
            <w:tcW w:w="1521" w:type="dxa"/>
            <w:vMerge/>
            <w:shd w:val="clear" w:color="auto" w:fill="auto"/>
            <w:vAlign w:val="center"/>
          </w:tcPr>
          <w:p w14:paraId="0000002F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2526" w:type="dxa"/>
            <w:vMerge/>
            <w:shd w:val="clear" w:color="auto" w:fill="auto"/>
            <w:vAlign w:val="center"/>
          </w:tcPr>
          <w:p w14:paraId="00000030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0000031" w14:textId="77777777" w:rsidR="003B2C3D" w:rsidRDefault="00D73FBF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00000032" w14:textId="77777777" w:rsidR="003B2C3D" w:rsidRDefault="00D73FBF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14:paraId="00000033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00000034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00000035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2F70C9" w14:paraId="4E9E054C" w14:textId="77777777" w:rsidTr="002F70C9">
        <w:tc>
          <w:tcPr>
            <w:tcW w:w="1521" w:type="dxa"/>
            <w:shd w:val="clear" w:color="auto" w:fill="auto"/>
            <w:vAlign w:val="center"/>
          </w:tcPr>
          <w:p w14:paraId="00000036" w14:textId="66C4A175" w:rsidR="002F70C9" w:rsidRDefault="002F70C9" w:rsidP="002F70C9">
            <w:pPr>
              <w:jc w:val="center"/>
              <w:rPr>
                <w:rFonts w:ascii="標楷體" w:eastAsia="標楷體" w:hAnsi="標楷體" w:cs="標楷體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第一週</w:t>
            </w:r>
          </w:p>
        </w:tc>
        <w:tc>
          <w:tcPr>
            <w:tcW w:w="2526" w:type="dxa"/>
            <w:shd w:val="clear" w:color="auto" w:fill="auto"/>
          </w:tcPr>
          <w:p w14:paraId="66112F60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新細明體"/>
                <w:sz w:val="20"/>
                <w:szCs w:val="20"/>
              </w:rPr>
              <w:t>Get Ready</w:t>
            </w:r>
            <w:r w:rsidRPr="00266A72">
              <w:rPr>
                <w:rFonts w:ascii="標楷體" w:eastAsia="標楷體" w:hAnsi="標楷體" w:cs="新細明體" w:hint="eastAsia"/>
                <w:sz w:val="20"/>
                <w:szCs w:val="20"/>
              </w:rPr>
              <w:t>!</w:t>
            </w:r>
          </w:p>
          <w:p w14:paraId="6B786CB9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新細明體" w:hint="eastAsia"/>
                <w:sz w:val="20"/>
                <w:szCs w:val="20"/>
              </w:rPr>
              <w:t>自我介紹</w:t>
            </w:r>
          </w:p>
          <w:p w14:paraId="00000037" w14:textId="5F1B6B6F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新細明體" w:hint="eastAsia"/>
                <w:sz w:val="20"/>
                <w:szCs w:val="20"/>
              </w:rPr>
              <w:t>介紹同學</w:t>
            </w:r>
            <w:bookmarkStart w:id="1" w:name="_GoBack"/>
            <w:bookmarkEnd w:id="1"/>
          </w:p>
        </w:tc>
        <w:tc>
          <w:tcPr>
            <w:tcW w:w="3269" w:type="dxa"/>
            <w:shd w:val="clear" w:color="auto" w:fill="auto"/>
            <w:vAlign w:val="center"/>
          </w:tcPr>
          <w:p w14:paraId="233119C7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2DB6B37F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5510DE8F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00000038" w14:textId="3E006210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3F0CF0C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59F3725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08135C17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9C08311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9712388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39" w14:textId="2637A2DC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000003A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D13B8DB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/>
                <w:sz w:val="20"/>
                <w:szCs w:val="20"/>
              </w:rPr>
              <w:t>家庭教育</w:t>
            </w:r>
          </w:p>
          <w:p w14:paraId="28A7A0EC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了解家庭的意義與功能。</w:t>
            </w:r>
          </w:p>
          <w:p w14:paraId="0000003B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000003C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2F70C9" w14:paraId="1F3E2348" w14:textId="77777777" w:rsidTr="002F70C9">
        <w:trPr>
          <w:trHeight w:val="331"/>
        </w:trPr>
        <w:tc>
          <w:tcPr>
            <w:tcW w:w="1521" w:type="dxa"/>
            <w:shd w:val="clear" w:color="auto" w:fill="auto"/>
            <w:vAlign w:val="center"/>
          </w:tcPr>
          <w:p w14:paraId="0000003D" w14:textId="720EA337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第二週</w:t>
            </w:r>
          </w:p>
        </w:tc>
        <w:tc>
          <w:tcPr>
            <w:tcW w:w="2526" w:type="dxa"/>
            <w:shd w:val="clear" w:color="auto" w:fill="auto"/>
          </w:tcPr>
          <w:p w14:paraId="00000040" w14:textId="176F82F3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1 How’s your summer vacation?</w:t>
            </w:r>
            <w:bookmarkStart w:id="2" w:name="bookmark=id.30j0zll" w:colFirst="0" w:colLast="0"/>
            <w:bookmarkEnd w:id="2"/>
          </w:p>
          <w:p w14:paraId="629DD471" w14:textId="5BEBE28B" w:rsidR="002F70C9" w:rsidRPr="00266A72" w:rsidRDefault="002F70C9" w:rsidP="002F70C9">
            <w:pPr>
              <w:pStyle w:val="a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影片觀賞</w:t>
            </w:r>
          </w:p>
          <w:p w14:paraId="481D0C77" w14:textId="77777777" w:rsidR="002F70C9" w:rsidRPr="00266A72" w:rsidRDefault="002F70C9" w:rsidP="002F70C9">
            <w:pPr>
              <w:pStyle w:val="a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影片內容問答</w:t>
            </w:r>
          </w:p>
          <w:p w14:paraId="0B9C5BAD" w14:textId="77777777" w:rsidR="002F70C9" w:rsidRPr="00266A72" w:rsidRDefault="002F70C9" w:rsidP="002F70C9">
            <w:pPr>
              <w:pStyle w:val="a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60B9DB18" w14:textId="77777777" w:rsidR="002F70C9" w:rsidRPr="00266A72" w:rsidRDefault="002F70C9" w:rsidP="002F70C9">
            <w:pPr>
              <w:pStyle w:val="a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暑假生活分享</w:t>
            </w:r>
          </w:p>
          <w:p w14:paraId="00000041" w14:textId="22AE8AEF" w:rsidR="002F70C9" w:rsidRPr="00266A72" w:rsidRDefault="002F70C9" w:rsidP="002F70C9">
            <w:pPr>
              <w:pStyle w:val="a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000042" w14:textId="3B37CE2A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BE045E6" w14:textId="78965B41" w:rsidR="002F70C9" w:rsidRPr="00266A72" w:rsidRDefault="002F70C9" w:rsidP="002F70C9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00000044" w14:textId="7B500221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他人，並尊重和自己不同觀點的意見。</w:t>
            </w:r>
          </w:p>
          <w:p w14:paraId="476E93D7" w14:textId="40F38A9B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言。</w:t>
            </w:r>
          </w:p>
          <w:p w14:paraId="29960524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46" w14:textId="0C0B53AF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0000047" w14:textId="5CF8532A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0000048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00000049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B865D4F" w14:textId="34712964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744DBB17" w14:textId="32C78B03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4B" w14:textId="3F9822FA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5F09854D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  <w:p w14:paraId="0000004C" w14:textId="474F40AC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D0052FF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B1E3BC2" w14:textId="275F40CD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 E1 了解家庭的意義與功能。</w:t>
            </w:r>
          </w:p>
          <w:p w14:paraId="0C45C4E7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0145BCF9" w14:textId="32B5FFAC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B6F52A1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4D" w14:textId="28C1D0D8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4E" w14:textId="660A96C1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2DDC3F7F" w14:textId="77777777" w:rsidTr="002F70C9">
        <w:tc>
          <w:tcPr>
            <w:tcW w:w="1521" w:type="dxa"/>
            <w:shd w:val="clear" w:color="auto" w:fill="auto"/>
            <w:vAlign w:val="center"/>
          </w:tcPr>
          <w:p w14:paraId="0000004F" w14:textId="10B7CA8D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第三週</w:t>
            </w:r>
          </w:p>
        </w:tc>
        <w:tc>
          <w:tcPr>
            <w:tcW w:w="2526" w:type="dxa"/>
            <w:shd w:val="clear" w:color="auto" w:fill="auto"/>
          </w:tcPr>
          <w:p w14:paraId="11194FBC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1 How’s your summer vacation?</w:t>
            </w:r>
            <w:bookmarkStart w:id="3" w:name="bookmark=id.1fob9te" w:colFirst="0" w:colLast="0"/>
            <w:bookmarkEnd w:id="3"/>
          </w:p>
          <w:p w14:paraId="10D74D8C" w14:textId="2EC6AEE7" w:rsidR="002F70C9" w:rsidRPr="00266A72" w:rsidRDefault="002F70C9" w:rsidP="002F70C9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4449E386" w14:textId="77777777" w:rsidR="002F70C9" w:rsidRPr="00266A72" w:rsidRDefault="002F70C9" w:rsidP="002F70C9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暑假生活畫作</w:t>
            </w:r>
          </w:p>
          <w:p w14:paraId="2D2ED861" w14:textId="77777777" w:rsidR="002F70C9" w:rsidRPr="00266A72" w:rsidRDefault="002F70C9" w:rsidP="002F70C9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051" w14:textId="235FB4C3" w:rsidR="002F70C9" w:rsidRPr="00266A72" w:rsidRDefault="002F70C9" w:rsidP="002F70C9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D8DD87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BB755CA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236306BE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29067121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140DD99" w14:textId="5A132B10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0081F00E" w14:textId="77777777" w:rsidR="002F70C9" w:rsidRPr="00266A72" w:rsidRDefault="002F70C9" w:rsidP="002F70C9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13E308C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他人，並尊重和自己不同觀點的意見。</w:t>
            </w:r>
          </w:p>
          <w:p w14:paraId="07D47CE9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7DC8A19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54" w14:textId="6EF48680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4ECF79D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53C8700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7E13CD75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58BE0620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0CFDE6F3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0391AC48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5A" w14:textId="068AFBE2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Ca-I-1 各類文本中與日常生活相關的文化內涵。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000005B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1CEFBBA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35FB341" w14:textId="7DDA9EC1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 E1 了解家庭的意義與功能。</w:t>
            </w:r>
          </w:p>
          <w:p w14:paraId="4709590F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72D27660" w14:textId="6B9F8FE2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F142B20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 E1 良好生活習慣與</w:t>
            </w:r>
          </w:p>
          <w:p w14:paraId="0000005C" w14:textId="13C733FC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5D" w14:textId="3F46515D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757CC9C5" w14:textId="77777777" w:rsidTr="002F70C9">
        <w:tc>
          <w:tcPr>
            <w:tcW w:w="1521" w:type="dxa"/>
            <w:shd w:val="clear" w:color="auto" w:fill="auto"/>
            <w:vAlign w:val="center"/>
          </w:tcPr>
          <w:p w14:paraId="0000005E" w14:textId="05EE3973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第四週</w:t>
            </w:r>
          </w:p>
        </w:tc>
        <w:tc>
          <w:tcPr>
            <w:tcW w:w="2526" w:type="dxa"/>
            <w:shd w:val="clear" w:color="auto" w:fill="auto"/>
          </w:tcPr>
          <w:p w14:paraId="192B2D44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2 Alphabet A-</w:t>
            </w:r>
            <w:bookmarkStart w:id="4" w:name="bookmark=id.3znysh7" w:colFirst="0" w:colLast="0"/>
            <w:bookmarkEnd w:id="4"/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E</w:t>
            </w:r>
          </w:p>
          <w:p w14:paraId="17AD37DD" w14:textId="73B3C225" w:rsidR="002F70C9" w:rsidRPr="00266A72" w:rsidRDefault="002F70C9" w:rsidP="002F70C9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故事時間</w:t>
            </w:r>
          </w:p>
          <w:p w14:paraId="3BB1F5C8" w14:textId="27105AEF" w:rsidR="002F70C9" w:rsidRPr="00266A72" w:rsidRDefault="002F70C9" w:rsidP="002F70C9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故事心得分享</w:t>
            </w:r>
          </w:p>
          <w:p w14:paraId="397D3CF8" w14:textId="735C4D3E" w:rsidR="002F70C9" w:rsidRPr="00266A72" w:rsidRDefault="002F70C9" w:rsidP="002F70C9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故事內容創作</w:t>
            </w:r>
          </w:p>
          <w:p w14:paraId="00000062" w14:textId="277936A1" w:rsidR="002F70C9" w:rsidRPr="00266A72" w:rsidRDefault="002F70C9" w:rsidP="002F70C9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D18DB2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1D701EC9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46CCA7FF" w14:textId="75D23184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1567065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言。</w:t>
            </w:r>
          </w:p>
          <w:p w14:paraId="2C6BDC6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65" w14:textId="456FDF2D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EF2F330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968581E" w14:textId="798A1C92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33097574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98D0890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428E648A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6BB3CF0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69" w14:textId="0C042FEC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000006A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3C2AC5D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E5B40E8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 E1 良好生活習慣與</w:t>
            </w:r>
          </w:p>
          <w:p w14:paraId="0000006B" w14:textId="2DD5C4F2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6C" w14:textId="07AC422B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4F557437" w14:textId="77777777" w:rsidTr="002F70C9">
        <w:tc>
          <w:tcPr>
            <w:tcW w:w="1521" w:type="dxa"/>
            <w:shd w:val="clear" w:color="auto" w:fill="auto"/>
            <w:vAlign w:val="center"/>
          </w:tcPr>
          <w:p w14:paraId="0000006D" w14:textId="73F7F5A6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第五週</w:t>
            </w:r>
          </w:p>
        </w:tc>
        <w:tc>
          <w:tcPr>
            <w:tcW w:w="2526" w:type="dxa"/>
            <w:shd w:val="clear" w:color="auto" w:fill="auto"/>
          </w:tcPr>
          <w:p w14:paraId="0B3446F5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2 Alphabet A-E</w:t>
            </w:r>
          </w:p>
          <w:p w14:paraId="6F92EEA8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72DA9212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4622C43C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70" w14:textId="3ECF09D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739DF7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6F80158C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FC78FC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1992D08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30577F73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73" w14:textId="0B5F196F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8896F62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B82E37D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375DE091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277CF05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7F1C44DD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7A8AD2A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77" w14:textId="27C12A88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0000078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D6AE305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893F4DB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79" w14:textId="3F255EAF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7A" w14:textId="767315E1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1C584051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7B" w14:textId="7B57BC26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第六週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0000007C" w14:textId="3D8148EB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Review 1</w:t>
            </w:r>
          </w:p>
          <w:p w14:paraId="23D732EB" w14:textId="411D1DD2" w:rsidR="002F70C9" w:rsidRPr="00266A72" w:rsidRDefault="002F70C9" w:rsidP="002F70C9">
            <w:pPr>
              <w:pStyle w:val="a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00FE9169" w14:textId="36328575" w:rsidR="002F70C9" w:rsidRPr="00266A72" w:rsidRDefault="002F70C9" w:rsidP="002F70C9">
            <w:pPr>
              <w:pStyle w:val="a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簡易對話練習</w:t>
            </w:r>
          </w:p>
          <w:p w14:paraId="4B36BA76" w14:textId="1A363918" w:rsidR="002F70C9" w:rsidRPr="00266A72" w:rsidRDefault="002F70C9" w:rsidP="002F70C9">
            <w:pPr>
              <w:pStyle w:val="a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  <w:p w14:paraId="0000007D" w14:textId="08FF197B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5493382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82CF011" w14:textId="77777777" w:rsidR="002F70C9" w:rsidRPr="00266A72" w:rsidRDefault="002F70C9" w:rsidP="002F70C9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4F02A36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他人，並尊重和自己不同觀點的意見。</w:t>
            </w:r>
          </w:p>
          <w:p w14:paraId="334471FA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63D55471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7F" w14:textId="18E506F9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3248EF7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36A80D8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7DDABA5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3E0EB63A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81" w14:textId="157EA2A6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82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17AE3359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0F493A9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83" w14:textId="11D161F6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84" w14:textId="381B43A9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00A83135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85" w14:textId="18150E82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第七週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696A6488" w14:textId="7140954A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– Halloween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　i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s Coming!</w:t>
            </w:r>
          </w:p>
          <w:p w14:paraId="240C87C9" w14:textId="5ECAE3DA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節日故事</w:t>
            </w:r>
          </w:p>
          <w:p w14:paraId="06C84504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心得分享</w:t>
            </w:r>
          </w:p>
          <w:p w14:paraId="5BF9B3B8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00000086" w14:textId="22A3D58F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694999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1-I-1探索並分享對自己及相關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人、事、物的感受與想法。</w:t>
            </w:r>
          </w:p>
          <w:p w14:paraId="1BF28194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4161D060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87" w14:textId="7B5030B3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083C2E6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CF433E1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C-I-5 知識與方法的運用、組合與創新。</w:t>
            </w:r>
          </w:p>
          <w:p w14:paraId="295DDBC3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10C4A1AF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627B61E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88" w14:textId="7014C64D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89" w14:textId="5CFE05C0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902B62B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0000008A" w14:textId="48133CBA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 E4 理解到不同文化共存的事實。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8B" w14:textId="08FF8C08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4F746032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8C" w14:textId="262255AE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第八週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3C47D996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Culture &amp; Festivals – Halloween　is Coming!</w:t>
            </w:r>
          </w:p>
          <w:p w14:paraId="2B7312A1" w14:textId="7DE35F02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1.節慶習俗介紹</w:t>
            </w:r>
          </w:p>
          <w:p w14:paraId="789E7ABC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72D76CBD" w14:textId="16C0C0CC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7BB10954" w14:textId="310FC040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南瓜燈製作</w:t>
            </w:r>
          </w:p>
          <w:p w14:paraId="444F18E3" w14:textId="57D78C0C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08E" w14:textId="2D109444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6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2A9A72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873E7B3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318C812A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28A15B4F" w14:textId="23B23380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5138B5A6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079D73E1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000A27A9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20A0201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91" w14:textId="1A7B151C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9FCC856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376555D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0C70F889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4FB4F9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8288FE6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96" w14:textId="066E8501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97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69839A76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00000098" w14:textId="78C99B12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E4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理解到不同文化共存的事實。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99" w14:textId="4EABB605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3E9B42DF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9A" w14:textId="71E333BD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第九週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43D2B97E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Culture &amp; Festivals – Thanksgiving Day!</w:t>
            </w:r>
          </w:p>
          <w:p w14:paraId="0B15ECB1" w14:textId="46C08F6A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1.節慶由來及習俗介紹</w:t>
            </w:r>
          </w:p>
          <w:p w14:paraId="6325F2E4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41E3F9F2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0000009C" w14:textId="776EAD91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513360" w14:textId="2A40F05B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0D482C30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24D3DDC5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6EEF881C" w14:textId="77777777" w:rsidR="002F70C9" w:rsidRPr="00266A72" w:rsidRDefault="002F70C9" w:rsidP="002F70C9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76458731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他人，並尊重和自己不同觀點的意見。</w:t>
            </w:r>
          </w:p>
          <w:p w14:paraId="646047BA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言。</w:t>
            </w:r>
          </w:p>
          <w:p w14:paraId="5CAC9E2F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9F" w14:textId="09BE5958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53D5554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A149F66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C178E07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3EB07BA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383CE9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A4" w14:textId="0DA564C9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A5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187B36E8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000000A6" w14:textId="49F62079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E4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理解到不同文化共存的事實。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A7" w14:textId="2C72B09D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656128BF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A8" w14:textId="50A60230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000000A9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Review 2</w:t>
            </w:r>
          </w:p>
          <w:p w14:paraId="000000AA" w14:textId="61EDCFF2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bookmarkStart w:id="5" w:name="bookmark=id.tyjcwt" w:colFirst="0" w:colLast="0"/>
            <w:bookmarkEnd w:id="5"/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第一次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評量</w:t>
            </w:r>
          </w:p>
          <w:p w14:paraId="000000AB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32069B2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04492AD6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05FCFAEF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AD" w14:textId="331621EE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5335639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806BE71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7875E730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5E332362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000000AF" w14:textId="43AEDA9E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B0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24892A9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52F028F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B1" w14:textId="67820563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B2" w14:textId="46EE45DC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5B650904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B3" w14:textId="49B67345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第十一週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000000B4" w14:textId="50128FA4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3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 xml:space="preserve">Alphabet 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F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-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J</w:t>
            </w:r>
          </w:p>
          <w:p w14:paraId="437EC94B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71FD1437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14FD773F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B6" w14:textId="5AD469B4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  <w:bookmarkStart w:id="6" w:name="bookmark=id.3dy6vkm" w:colFirst="0" w:colLast="0"/>
            <w:bookmarkEnd w:id="6"/>
          </w:p>
        </w:tc>
        <w:tc>
          <w:tcPr>
            <w:tcW w:w="3269" w:type="dxa"/>
            <w:shd w:val="clear" w:color="auto" w:fill="auto"/>
            <w:vAlign w:val="center"/>
          </w:tcPr>
          <w:p w14:paraId="179000D4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0A7C8BD4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670CEA14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757CE59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5380DA60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B9" w14:textId="7F538AD9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5CD3741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CCDA82F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38B9D84F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CAC223E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02AA92AC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64C98468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BF" w14:textId="11466CEB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C0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21584DB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E966987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良好生活習慣與德行</w:t>
            </w:r>
          </w:p>
          <w:p w14:paraId="000000C1" w14:textId="22EA888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C2" w14:textId="3DFAE60F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4E17D24B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C3" w14:textId="41B889EA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第十二週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26833C6B" w14:textId="6DE609F8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3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Alphabet F-J</w:t>
            </w:r>
          </w:p>
          <w:p w14:paraId="13B1A38D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20DC0110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33217611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C8" w14:textId="25BB26F2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D1D14E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67576A6F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F9B2102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1D4E06CC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1-Ⅰ-3 能理解話語、詩歌、故事的訊息，有適切的表情跟肢體語言。</w:t>
            </w:r>
          </w:p>
          <w:p w14:paraId="55677502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CB" w14:textId="1A9C13B5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E87E792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ECBA161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44FB022B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6C8F1618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484F74D4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E-I-1 生活習慣的養成。</w:t>
            </w:r>
          </w:p>
          <w:p w14:paraId="2B41C840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D0" w14:textId="7D00B0B4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D1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73E29518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67EB2F4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良好生活習慣與德行</w:t>
            </w:r>
          </w:p>
          <w:p w14:paraId="55A41095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000000D2" w14:textId="69453419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D3" w14:textId="5D589ED2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02EB5A0C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D4" w14:textId="24C1BBDF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第十三週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239ECBE0" w14:textId="7FD15261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4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Alphabet K-O</w:t>
            </w:r>
          </w:p>
          <w:p w14:paraId="1E00269F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06D657DD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67F5724E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D5" w14:textId="4E2EFCF1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AA84E3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7B8E26A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6AD2D05A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348FF05A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110476A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D8" w14:textId="0E0F4305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49CA29F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817795D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4797C930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250E1F90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29DDAB16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37F92151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DD" w14:textId="7348A2DB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DE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792BCF00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品德教育</w:t>
            </w:r>
          </w:p>
          <w:p w14:paraId="000000DF" w14:textId="20B128F0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品 E1 良好生活習慣與德行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E0" w14:textId="2BD1C22C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19EA26D3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E1" w14:textId="3CE3B60C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第十四週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48A15809" w14:textId="14A49002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Lesson 4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 xml:space="preserve">Alphabet 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K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-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O</w:t>
            </w:r>
          </w:p>
          <w:p w14:paraId="70BB37B2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59548D1E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1BB68FA4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E2" w14:textId="45B154F4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14EE55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2107F69E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498CC6AB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38AE5B99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13FCCF61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E5" w14:textId="35E2F2CF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A5FC1F3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6A058A6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6075BC2F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1FC135C9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52392A46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7617997E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EA" w14:textId="64AC8B10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EB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71597035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00000EC" w14:textId="0F32977E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品 E1 良好生活習慣與德行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ED" w14:textId="2912CA55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46E0236D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EE" w14:textId="504A002F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第十五週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462EE7F4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Culture &amp; Festivals – Merry Christmas!</w:t>
            </w:r>
          </w:p>
          <w:p w14:paraId="21F9EF0F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1.節日故事</w:t>
            </w:r>
          </w:p>
          <w:p w14:paraId="0C54E1A7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2F6176EC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68CDC317" w14:textId="491BF880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4.歌謠朗誦</w:t>
            </w:r>
          </w:p>
          <w:p w14:paraId="000000F1" w14:textId="10856704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75B705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01FAEF58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12BCC31C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6E95CF3B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043BF4E9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2FAF296F" w14:textId="49794DD3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6DD557DF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2C98E9F8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76850A03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68DE0465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F4" w14:textId="3D667E12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8DBCD5A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361CD4A" w14:textId="5F092E36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5A0D5052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BCF3BB8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6832EB31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04759F7B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2F73DBA5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F9" w14:textId="4DAB721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0FA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4348DF84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5DB39A13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E4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理解到不同文化共存的事實。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00000FB" w14:textId="74ACC2A2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FC" w14:textId="50E8E922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1FBBF4FA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0FD" w14:textId="12CBA621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第十六週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795C86C1" w14:textId="6742590B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Culture &amp; Festivals – Merry Christmas!</w:t>
            </w:r>
          </w:p>
          <w:p w14:paraId="0355898D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1.節慶習俗介紹</w:t>
            </w:r>
          </w:p>
          <w:p w14:paraId="038AA338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78A44946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519BE988" w14:textId="1C67191D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4.卡片製作</w:t>
            </w:r>
          </w:p>
          <w:p w14:paraId="655ADDD8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5.作品分享</w:t>
            </w:r>
          </w:p>
          <w:p w14:paraId="775EEB63" w14:textId="69FDA6B2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6.歌謠朗誦</w:t>
            </w:r>
          </w:p>
          <w:p w14:paraId="00000100" w14:textId="0CF82051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4FD455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4359E65C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6AE72366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4045E0F0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53D32BC8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67437444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21D0420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4D81BA8B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04DE4296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5DAD3108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03" w14:textId="235765A3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29B135E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242ABFB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22CC83D2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1AE9CC49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164EBA74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553B4E0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574EF32E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09" w14:textId="583EF71E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10A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258B3952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6922D0FC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E4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理解到不同文化共存的事實。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cr/>
            </w:r>
          </w:p>
          <w:p w14:paraId="0000010B" w14:textId="62D7322D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0C" w14:textId="1244976B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08B1CF46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10D" w14:textId="05D79E21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第十七週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12E57468" w14:textId="5EF85A0B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– </w:t>
            </w:r>
          </w:p>
          <w:p w14:paraId="4A0AE3F2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H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appy New Year!</w:t>
            </w:r>
          </w:p>
          <w:p w14:paraId="23C5AB5A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1.節慶習俗介紹</w:t>
            </w:r>
          </w:p>
          <w:p w14:paraId="714B5204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719657BD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2FB0EA44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4.卡片製作</w:t>
            </w:r>
          </w:p>
          <w:p w14:paraId="31180F3E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5.作品分享</w:t>
            </w:r>
          </w:p>
          <w:p w14:paraId="0000010E" w14:textId="030D7D84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6.歌謠朗誦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79D966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2895FDAA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1D3133E8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03A11A42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56791AAF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7F019B10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7BA6BFC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47191994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28F71138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295C4BA4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11" w14:textId="137FB5BF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3CB43CF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7F52626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12C58ABA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3F67AC0E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07406E8E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4DDDEC6A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55C38C80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16" w14:textId="54CE9231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117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7DAD5F5B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  <w:p w14:paraId="7F302A4E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國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了解我國與世界</w:t>
            </w:r>
          </w:p>
          <w:p w14:paraId="75D3E31A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其他國家的文化特質。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CBC4485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國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E5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體認國際文化的</w:t>
            </w:r>
          </w:p>
          <w:p w14:paraId="00000118" w14:textId="3D9D87B2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多樣性。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19" w14:textId="6C71A415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2869699A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11A" w14:textId="364A2DAA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第十八週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2E934F19" w14:textId="375C679B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– </w:t>
            </w:r>
          </w:p>
          <w:p w14:paraId="5C5125D8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H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appy New Year!</w:t>
            </w:r>
          </w:p>
          <w:p w14:paraId="2884BE69" w14:textId="45185F9F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1.各地節慶習俗介紹</w:t>
            </w:r>
          </w:p>
          <w:p w14:paraId="07897CBE" w14:textId="5319322C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08A6B2E8" w14:textId="68FC9AC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節慶畫圖</w:t>
            </w:r>
          </w:p>
          <w:p w14:paraId="7F1F82F7" w14:textId="33DEDFED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4.作品分享</w:t>
            </w:r>
          </w:p>
          <w:p w14:paraId="0000011B" w14:textId="76F03A8F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6.歌謠朗誦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50594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5A7DD4E1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285C9EA5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043EF0CB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7DA84ED8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3CE5B00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529EC440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2FDB9E92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175F2048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37662A72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法。</w:t>
            </w:r>
          </w:p>
          <w:p w14:paraId="0000011E" w14:textId="1C7F8DAA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7C92660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AD1F26F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134E8A0F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7130D22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40EBA738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2B7AEF54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263C3725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23" w14:textId="65772B68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124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829AEF1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4228FC89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 xml:space="preserve">多 E4 理解到不同文化共存的事實。 </w:t>
            </w:r>
          </w:p>
          <w:p w14:paraId="396CFB52" w14:textId="121114C2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 E1 了解自己的文化特質。</w:t>
            </w:r>
          </w:p>
          <w:p w14:paraId="345603A9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F253AE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  <w:p w14:paraId="00000125" w14:textId="7F80FA59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國 E1 了解我國與世界其他國家的文化特質。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26" w14:textId="5EB0AD04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6F05031F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127" w14:textId="1B96A0C3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第十九週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4C2B6BA6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– 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Ch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inese New Year!</w:t>
            </w:r>
          </w:p>
          <w:p w14:paraId="1F3E44E9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中國年的由來</w:t>
            </w:r>
          </w:p>
          <w:p w14:paraId="0AE5676D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故事內容問答</w:t>
            </w:r>
          </w:p>
          <w:p w14:paraId="793B52C2" w14:textId="77777777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0000012A" w14:textId="4D1C1B28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34CBDB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617D44EF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1DCA5D65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776D9F17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437D266C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3337DAD2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00D27F1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26632054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43DBF11C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67BDA629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2C" w14:textId="79DC05D6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52CEEFB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7D8C143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517B1C61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7AFC8496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4477560B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312CBF09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CA98A59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2E" w14:textId="719C531A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12F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38A1D672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3ACB56C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了解家庭的意義與功能。</w:t>
            </w:r>
          </w:p>
          <w:p w14:paraId="03B8BA31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E5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了解家庭中各種關係的互動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親子、手</w:t>
            </w:r>
          </w:p>
          <w:p w14:paraId="60CBA7FD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足、祖孫及其他親屬等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FF88BF8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00000130" w14:textId="7D1E9AFB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266A72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31" w14:textId="3AEA682B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2E55B5B9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00000132" w14:textId="708E47C9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t>第二十週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00000134" w14:textId="52B10A9A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Culture &amp; Festivals – Chinese New Year!</w:t>
            </w:r>
          </w:p>
          <w:p w14:paraId="48B6E276" w14:textId="24380431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1.節慶習俗介紹</w:t>
            </w:r>
          </w:p>
          <w:p w14:paraId="2B1AADB9" w14:textId="37853831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2.內容問答</w:t>
            </w:r>
          </w:p>
          <w:p w14:paraId="3987586A" w14:textId="0CC97A48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2864E4C3" w14:textId="4ACF27F9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剪紙</w:t>
            </w:r>
          </w:p>
          <w:p w14:paraId="083D5467" w14:textId="26224E52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135" w14:textId="1FFEC0B6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6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AB9403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2C5A0458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146561D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068101D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033EDE30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1DDE8D03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7DD4810F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5C680C8A" w14:textId="77777777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1EB60026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47306881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提問、合宜的回答，並分享想法。</w:t>
            </w:r>
          </w:p>
          <w:p w14:paraId="00000137" w14:textId="47FD9A36" w:rsidR="002F70C9" w:rsidRPr="00266A72" w:rsidRDefault="002F70C9" w:rsidP="002F70C9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42603B3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168EEB9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619B236B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17AAB596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0B04FCAF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595E7A19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87EF796" w14:textId="77777777" w:rsidR="002F70C9" w:rsidRPr="00266A72" w:rsidRDefault="002F70C9" w:rsidP="002F70C9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39" w14:textId="2725E745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0000013A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實作評量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5E364A76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3D36CA7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 E1 了解家庭的意義與功能。</w:t>
            </w:r>
          </w:p>
          <w:p w14:paraId="40FC3010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家 E5 了解家庭中各種關係的互動(親子、手</w:t>
            </w:r>
          </w:p>
          <w:p w14:paraId="25CCB725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足、祖孫及其他親屬等)。</w:t>
            </w:r>
          </w:p>
          <w:p w14:paraId="399ADE68" w14:textId="77777777" w:rsidR="002F70C9" w:rsidRPr="00266A72" w:rsidRDefault="002F70C9" w:rsidP="002F70C9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0000013B" w14:textId="05531F11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t>多 E1 了解</w:t>
            </w:r>
            <w:r w:rsidRPr="00266A7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自己的文化特質。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3C" w14:textId="4DAAFACF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2F70C9" w14:paraId="1618AE0F" w14:textId="77777777" w:rsidTr="002F70C9">
        <w:tc>
          <w:tcPr>
            <w:tcW w:w="1521" w:type="dxa"/>
            <w:tcBorders>
              <w:top w:val="nil"/>
            </w:tcBorders>
            <w:shd w:val="clear" w:color="auto" w:fill="auto"/>
            <w:vAlign w:val="center"/>
          </w:tcPr>
          <w:p w14:paraId="1B78725A" w14:textId="3F360F99" w:rsidR="002F70C9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5A06B8">
              <w:rPr>
                <w:rFonts w:ascii="標楷體" w:eastAsia="標楷體" w:hAnsi="標楷體"/>
                <w:szCs w:val="20"/>
              </w:rPr>
              <w:lastRenderedPageBreak/>
              <w:t>第二十一週</w:t>
            </w:r>
          </w:p>
        </w:tc>
        <w:tc>
          <w:tcPr>
            <w:tcW w:w="2526" w:type="dxa"/>
            <w:tcBorders>
              <w:top w:val="nil"/>
            </w:tcBorders>
            <w:shd w:val="clear" w:color="auto" w:fill="auto"/>
          </w:tcPr>
          <w:p w14:paraId="09F7C5BA" w14:textId="2F7040B3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>Review 3</w:t>
            </w:r>
          </w:p>
          <w:p w14:paraId="76C7ADF3" w14:textId="3DD730C4" w:rsidR="002F70C9" w:rsidRPr="00266A72" w:rsidRDefault="002F70C9" w:rsidP="002F7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第二次評量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F7A471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1-I-1探索並分享對自己及相關人、事、物的感受與想法。</w:t>
            </w:r>
          </w:p>
          <w:p w14:paraId="516C741E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15314399" w14:textId="48AF8069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與他人交談時，能適當的提問、合宜的回答，並分享想法。1-Ⅰ-3 能理解話語、詩歌、故事的訊息，有適切的表情跟肢體語言。</w:t>
            </w:r>
          </w:p>
          <w:p w14:paraId="1DFB05B2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65693983" w14:textId="77777777" w:rsidR="002F70C9" w:rsidRPr="00266A72" w:rsidRDefault="002F70C9" w:rsidP="002F70C9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2165195" w14:textId="77777777" w:rsidR="002F70C9" w:rsidRPr="00266A72" w:rsidRDefault="002F70C9" w:rsidP="002F70C9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F0D8BBB" w14:textId="77777777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15B64D51" w14:textId="77777777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D-I-3聆聽與回應的表現。</w:t>
            </w:r>
          </w:p>
          <w:p w14:paraId="0DC0E1BD" w14:textId="77777777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0D048B5" w14:textId="3BA0C3D0" w:rsidR="002F70C9" w:rsidRPr="00266A72" w:rsidRDefault="002F70C9" w:rsidP="002F70C9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218213BC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3FD429" w14:textId="77777777" w:rsidR="002F70C9" w:rsidRPr="00266A72" w:rsidRDefault="002F70C9" w:rsidP="002F70C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品德教育</w:t>
            </w:r>
          </w:p>
          <w:p w14:paraId="13BAE571" w14:textId="77777777" w:rsidR="002F70C9" w:rsidRPr="00266A72" w:rsidRDefault="002F70C9" w:rsidP="002F70C9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品</w:t>
            </w:r>
            <w:r w:rsidRPr="00266A72">
              <w:rPr>
                <w:rFonts w:ascii="標楷體" w:eastAsia="標楷體" w:hAnsi="標楷體" w:cs="標楷體"/>
                <w:sz w:val="20"/>
                <w:szCs w:val="20"/>
              </w:rPr>
              <w:t xml:space="preserve"> E1 </w:t>
            </w: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良好生活習慣與</w:t>
            </w:r>
          </w:p>
          <w:p w14:paraId="163BCDD2" w14:textId="0400CA8A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266A72">
              <w:rPr>
                <w:rFonts w:ascii="標楷體" w:eastAsia="標楷體" w:hAnsi="標楷體" w:cs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F539F73" w14:textId="77777777" w:rsidR="002F70C9" w:rsidRPr="00266A72" w:rsidRDefault="002F70C9" w:rsidP="002F70C9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</w:tbl>
    <w:p w14:paraId="00000144" w14:textId="77777777" w:rsidR="003B2C3D" w:rsidRDefault="003B2C3D"/>
    <w:sectPr w:rsidR="003B2C3D">
      <w:pgSz w:w="16838" w:h="11906" w:orient="landscape"/>
      <w:pgMar w:top="1800" w:right="1440" w:bottom="180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F8BD6" w14:textId="77777777" w:rsidR="00030B82" w:rsidRDefault="00030B82" w:rsidP="00266A72">
      <w:r>
        <w:separator/>
      </w:r>
    </w:p>
  </w:endnote>
  <w:endnote w:type="continuationSeparator" w:id="0">
    <w:p w14:paraId="4F903F44" w14:textId="77777777" w:rsidR="00030B82" w:rsidRDefault="00030B82" w:rsidP="0026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25253" w14:textId="77777777" w:rsidR="00030B82" w:rsidRDefault="00030B82" w:rsidP="00266A72">
      <w:r>
        <w:separator/>
      </w:r>
    </w:p>
  </w:footnote>
  <w:footnote w:type="continuationSeparator" w:id="0">
    <w:p w14:paraId="709DF57D" w14:textId="77777777" w:rsidR="00030B82" w:rsidRDefault="00030B82" w:rsidP="00266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E698D"/>
    <w:multiLevelType w:val="hybridMultilevel"/>
    <w:tmpl w:val="D534CD74"/>
    <w:lvl w:ilvl="0" w:tplc="F3522CA4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150D4DD8"/>
    <w:multiLevelType w:val="hybridMultilevel"/>
    <w:tmpl w:val="D38075F6"/>
    <w:lvl w:ilvl="0" w:tplc="B0CAD1E4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17304249"/>
    <w:multiLevelType w:val="hybridMultilevel"/>
    <w:tmpl w:val="181C56E0"/>
    <w:lvl w:ilvl="0" w:tplc="61E85818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>
    <w:nsid w:val="182F6E3E"/>
    <w:multiLevelType w:val="multilevel"/>
    <w:tmpl w:val="2DD2364E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sz w:val="28"/>
        <w:szCs w:val="28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4">
    <w:nsid w:val="49190241"/>
    <w:multiLevelType w:val="hybridMultilevel"/>
    <w:tmpl w:val="E1BCAEFE"/>
    <w:lvl w:ilvl="0" w:tplc="CBF4D076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3D"/>
    <w:rsid w:val="00030B82"/>
    <w:rsid w:val="00040E3B"/>
    <w:rsid w:val="00067C47"/>
    <w:rsid w:val="00094935"/>
    <w:rsid w:val="0010382E"/>
    <w:rsid w:val="00140425"/>
    <w:rsid w:val="00185B6D"/>
    <w:rsid w:val="00220DF2"/>
    <w:rsid w:val="00223893"/>
    <w:rsid w:val="00227ECD"/>
    <w:rsid w:val="00266A72"/>
    <w:rsid w:val="002F70C9"/>
    <w:rsid w:val="003B2C3D"/>
    <w:rsid w:val="003E4D3D"/>
    <w:rsid w:val="0045168A"/>
    <w:rsid w:val="00455D4A"/>
    <w:rsid w:val="00456187"/>
    <w:rsid w:val="00471BB1"/>
    <w:rsid w:val="00474254"/>
    <w:rsid w:val="0050360B"/>
    <w:rsid w:val="00627461"/>
    <w:rsid w:val="006F6B8C"/>
    <w:rsid w:val="007005B2"/>
    <w:rsid w:val="00797B72"/>
    <w:rsid w:val="008076B1"/>
    <w:rsid w:val="00833B2A"/>
    <w:rsid w:val="0085089E"/>
    <w:rsid w:val="008E1456"/>
    <w:rsid w:val="00904282"/>
    <w:rsid w:val="00973C64"/>
    <w:rsid w:val="00B06E86"/>
    <w:rsid w:val="00B42F8B"/>
    <w:rsid w:val="00C7059B"/>
    <w:rsid w:val="00D73FBF"/>
    <w:rsid w:val="00F02AE5"/>
    <w:rsid w:val="00F27370"/>
    <w:rsid w:val="00F940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AECB6"/>
  <w15:docId w15:val="{0D16409F-D726-4493-BFB5-A79FDE24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character" w:customStyle="1" w:styleId="a5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jc w:val="both"/>
    </w:pPr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jc w:val="both"/>
    </w:pPr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vadaHK/9SpBP2EGRmGmJxU1LFQ==">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BF6609-0853-4BF1-87AD-55337230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11</Pages>
  <Words>1181</Words>
  <Characters>6734</Characters>
  <Application>Microsoft Office Word</Application>
  <DocSecurity>0</DocSecurity>
  <Lines>56</Lines>
  <Paragraphs>15</Paragraphs>
  <ScaleCrop>false</ScaleCrop>
  <Company/>
  <LinksUpToDate>false</LinksUpToDate>
  <CharactersWithSpaces>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20</cp:revision>
  <dcterms:created xsi:type="dcterms:W3CDTF">2021-07-04T17:09:00Z</dcterms:created>
  <dcterms:modified xsi:type="dcterms:W3CDTF">2021-07-10T11:40:00Z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